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CA" w:rsidRPr="0046225D" w:rsidRDefault="00541ECA" w:rsidP="00CF3E4F">
      <w:pPr>
        <w:spacing w:after="0"/>
        <w:jc w:val="both"/>
        <w:rPr>
          <w:rFonts w:ascii="Arial" w:hAnsi="Arial" w:cs="Arial"/>
          <w:sz w:val="24"/>
          <w:szCs w:val="24"/>
          <w:lang w:val="mn-MN"/>
        </w:rPr>
      </w:pPr>
      <w:bookmarkStart w:id="0" w:name="_GoBack"/>
      <w:bookmarkEnd w:id="0"/>
      <w:r w:rsidRPr="0046225D">
        <w:rPr>
          <w:rFonts w:ascii="Arial" w:hAnsi="Arial" w:cs="Arial"/>
          <w:sz w:val="24"/>
          <w:szCs w:val="24"/>
        </w:rPr>
        <w:t>/</w:t>
      </w:r>
      <w:r w:rsidRPr="0046225D">
        <w:rPr>
          <w:rFonts w:ascii="Arial" w:hAnsi="Arial" w:cs="Arial"/>
          <w:sz w:val="24"/>
          <w:szCs w:val="24"/>
          <w:lang w:val="mn-MN"/>
        </w:rPr>
        <w:t xml:space="preserve">ТӨСӨЛ/                                                                           Аймгийн ИТХ-ын Тэргүүлэгчдийн </w:t>
      </w:r>
    </w:p>
    <w:p w:rsidR="00541ECA" w:rsidRPr="0046225D" w:rsidRDefault="00541ECA" w:rsidP="00CF3E4F">
      <w:pPr>
        <w:spacing w:after="0"/>
        <w:jc w:val="right"/>
        <w:rPr>
          <w:rFonts w:ascii="Arial" w:hAnsi="Arial" w:cs="Arial"/>
          <w:sz w:val="24"/>
          <w:szCs w:val="24"/>
          <w:lang w:val="mn-MN"/>
        </w:rPr>
      </w:pPr>
      <w:r w:rsidRPr="0046225D">
        <w:rPr>
          <w:rFonts w:ascii="Arial" w:hAnsi="Arial" w:cs="Arial"/>
          <w:sz w:val="24"/>
          <w:szCs w:val="24"/>
          <w:lang w:val="mn-MN"/>
        </w:rPr>
        <w:t>2016 оны ... сарын ... өдрийн</w:t>
      </w:r>
    </w:p>
    <w:p w:rsidR="004540F9" w:rsidRPr="0046225D" w:rsidRDefault="00541ECA" w:rsidP="00CF3E4F">
      <w:pPr>
        <w:spacing w:after="0"/>
        <w:jc w:val="right"/>
        <w:rPr>
          <w:rFonts w:ascii="Arial" w:hAnsi="Arial" w:cs="Arial"/>
          <w:sz w:val="24"/>
          <w:szCs w:val="24"/>
          <w:lang w:val="mn-MN"/>
        </w:rPr>
      </w:pPr>
      <w:r w:rsidRPr="0046225D">
        <w:rPr>
          <w:rFonts w:ascii="Arial" w:hAnsi="Arial" w:cs="Arial"/>
          <w:sz w:val="24"/>
          <w:szCs w:val="24"/>
          <w:lang w:val="mn-MN"/>
        </w:rPr>
        <w:t xml:space="preserve"> ... дугаар тогтоолын хавсралт</w:t>
      </w:r>
    </w:p>
    <w:p w:rsidR="00FF1FBA" w:rsidRPr="0046225D" w:rsidRDefault="00FF1FBA" w:rsidP="00CF3E4F">
      <w:pPr>
        <w:spacing w:after="0"/>
        <w:jc w:val="both"/>
        <w:rPr>
          <w:rFonts w:ascii="Arial" w:hAnsi="Arial" w:cs="Arial"/>
          <w:sz w:val="24"/>
          <w:szCs w:val="24"/>
          <w:lang w:val="mn-MN"/>
        </w:rPr>
      </w:pPr>
    </w:p>
    <w:p w:rsidR="00FF1FBA" w:rsidRPr="0046225D" w:rsidRDefault="00FF1FBA" w:rsidP="00CF3E4F">
      <w:pPr>
        <w:spacing w:after="0"/>
        <w:jc w:val="both"/>
        <w:rPr>
          <w:rFonts w:ascii="Arial" w:hAnsi="Arial" w:cs="Arial"/>
          <w:sz w:val="24"/>
          <w:szCs w:val="24"/>
          <w:lang w:val="mn-MN"/>
        </w:rPr>
      </w:pPr>
    </w:p>
    <w:p w:rsidR="00FF1FBA" w:rsidRPr="00A91C46" w:rsidRDefault="00FF1FBA" w:rsidP="00CF3E4F">
      <w:pPr>
        <w:spacing w:after="0"/>
        <w:jc w:val="center"/>
        <w:rPr>
          <w:rFonts w:ascii="Arial" w:hAnsi="Arial" w:cs="Arial"/>
          <w:b/>
          <w:sz w:val="24"/>
          <w:szCs w:val="24"/>
          <w:lang w:val="mn-MN"/>
        </w:rPr>
      </w:pPr>
      <w:r w:rsidRPr="00A91C46">
        <w:rPr>
          <w:rFonts w:ascii="Arial" w:hAnsi="Arial" w:cs="Arial"/>
          <w:b/>
          <w:sz w:val="24"/>
          <w:szCs w:val="24"/>
          <w:lang w:val="mn-MN"/>
        </w:rPr>
        <w:t xml:space="preserve">ХӨВСГӨЛ АЙМГИЙН НУТАГ ДЭВСГЭРТ ҮЙЛ АЖИЛЛАГАА ЯВУУЛАХ ШАШНЫ БАЙГУУЛЛАГАД ЗӨВШӨӨРӨЛ ОЛГОХ, СУНГАХ, </w:t>
      </w:r>
      <w:r w:rsidR="00CF3E4F">
        <w:rPr>
          <w:rFonts w:ascii="Arial" w:hAnsi="Arial" w:cs="Arial"/>
          <w:b/>
          <w:sz w:val="24"/>
          <w:szCs w:val="24"/>
          <w:lang w:val="mn-MN"/>
        </w:rPr>
        <w:t xml:space="preserve">ТҮДГЭЛЗҮҮЛЭХ, ЗОГСООХ, </w:t>
      </w:r>
      <w:r w:rsidRPr="00A91C46">
        <w:rPr>
          <w:rFonts w:ascii="Arial" w:hAnsi="Arial" w:cs="Arial"/>
          <w:b/>
          <w:sz w:val="24"/>
          <w:szCs w:val="24"/>
          <w:lang w:val="mn-MN"/>
        </w:rPr>
        <w:t>ХЯНАЛТ ТАВИХ ЖУРАМ</w:t>
      </w:r>
    </w:p>
    <w:p w:rsidR="00FF1FBA" w:rsidRPr="00A91C46" w:rsidRDefault="00FF1FBA" w:rsidP="00CF3E4F">
      <w:pPr>
        <w:spacing w:after="0"/>
        <w:jc w:val="center"/>
        <w:rPr>
          <w:rFonts w:ascii="Arial" w:hAnsi="Arial" w:cs="Arial"/>
          <w:b/>
          <w:sz w:val="24"/>
          <w:szCs w:val="24"/>
          <w:lang w:val="mn-MN"/>
        </w:rPr>
      </w:pPr>
    </w:p>
    <w:p w:rsidR="00FF1FBA" w:rsidRPr="00A91C46" w:rsidRDefault="00FF1FBA" w:rsidP="00CF3E4F">
      <w:pPr>
        <w:spacing w:after="0"/>
        <w:jc w:val="center"/>
        <w:rPr>
          <w:rFonts w:ascii="Arial" w:hAnsi="Arial" w:cs="Arial"/>
          <w:b/>
          <w:sz w:val="24"/>
          <w:szCs w:val="24"/>
          <w:lang w:val="mn-MN"/>
        </w:rPr>
      </w:pPr>
      <w:r w:rsidRPr="00A91C46">
        <w:rPr>
          <w:rFonts w:ascii="Arial" w:hAnsi="Arial" w:cs="Arial"/>
          <w:b/>
          <w:sz w:val="24"/>
          <w:szCs w:val="24"/>
          <w:lang w:val="mn-MN"/>
        </w:rPr>
        <w:t>Нэг. Нийтлэг үндэслэл.</w:t>
      </w:r>
    </w:p>
    <w:p w:rsidR="00FF1FBA" w:rsidRPr="0046225D" w:rsidRDefault="00FF1FBA" w:rsidP="00CF3E4F">
      <w:pPr>
        <w:spacing w:after="0"/>
        <w:jc w:val="both"/>
        <w:rPr>
          <w:rFonts w:ascii="Arial" w:hAnsi="Arial" w:cs="Arial"/>
          <w:sz w:val="24"/>
          <w:szCs w:val="24"/>
          <w:lang w:val="mn-MN"/>
        </w:rPr>
      </w:pPr>
    </w:p>
    <w:p w:rsidR="00FF1FBA" w:rsidRPr="0046225D" w:rsidRDefault="00FF1FBA" w:rsidP="00CF3E4F">
      <w:pPr>
        <w:spacing w:after="0"/>
        <w:jc w:val="both"/>
        <w:rPr>
          <w:rFonts w:ascii="Arial" w:hAnsi="Arial" w:cs="Arial"/>
          <w:sz w:val="24"/>
          <w:szCs w:val="24"/>
          <w:lang w:val="mn-MN"/>
        </w:rPr>
      </w:pPr>
      <w:r w:rsidRPr="0046225D">
        <w:rPr>
          <w:rFonts w:ascii="Arial" w:hAnsi="Arial" w:cs="Arial"/>
          <w:sz w:val="24"/>
          <w:szCs w:val="24"/>
          <w:lang w:val="mn-MN"/>
        </w:rPr>
        <w:t xml:space="preserve">1.1.Төр, сүм хийдийн харилцааны тухай Монгол Улсын хуулийг аймгийн хэмжээнд хэрэгжүүлэх, шашин шүтэх эрхийнхээ дагуу иргэд шашны байгууллага байгуулах, үйл ажиллагаа явуулах зөвшөөрөл олгох, цуцлах, тэдгээрийн үйл ажиллагаанд хяналт тавихад энэхүү журмын зорилго оршино. </w:t>
      </w:r>
    </w:p>
    <w:p w:rsidR="00FF1FBA" w:rsidRPr="0046225D" w:rsidRDefault="00FF1FBA" w:rsidP="00CF3E4F">
      <w:pPr>
        <w:spacing w:after="0"/>
        <w:jc w:val="both"/>
        <w:rPr>
          <w:rFonts w:ascii="Arial" w:hAnsi="Arial" w:cs="Arial"/>
          <w:sz w:val="24"/>
          <w:szCs w:val="24"/>
          <w:lang w:val="mn-MN"/>
        </w:rPr>
      </w:pPr>
      <w:r w:rsidRPr="0046225D">
        <w:rPr>
          <w:rFonts w:ascii="Arial" w:hAnsi="Arial" w:cs="Arial"/>
          <w:sz w:val="24"/>
          <w:szCs w:val="24"/>
          <w:lang w:val="mn-MN"/>
        </w:rPr>
        <w:t>1.2. Төр, сүм хийдийн харилцааны тухай хуулийн 9.1-д заасны дагуу аймгийн иргэдийн Төлөөлөгчдийн Хурлаас зөвшөөрөл аваагүй аливаа шашны байгууллагыг тус аймгийн нутаг дэвсгэрт үйл ажиллагаа явуулахыг хориглоно.</w:t>
      </w:r>
    </w:p>
    <w:p w:rsidR="00FF1FBA" w:rsidRPr="0046225D" w:rsidRDefault="00FF1FBA" w:rsidP="00CF3E4F">
      <w:pPr>
        <w:spacing w:after="0"/>
        <w:jc w:val="both"/>
        <w:rPr>
          <w:rFonts w:ascii="Arial" w:hAnsi="Arial" w:cs="Arial"/>
          <w:sz w:val="24"/>
          <w:szCs w:val="24"/>
          <w:lang w:val="mn-MN"/>
        </w:rPr>
      </w:pPr>
      <w:r w:rsidRPr="0046225D">
        <w:rPr>
          <w:rFonts w:ascii="Arial" w:hAnsi="Arial" w:cs="Arial"/>
          <w:sz w:val="24"/>
          <w:szCs w:val="24"/>
          <w:lang w:val="mn-MN"/>
        </w:rPr>
        <w:t xml:space="preserve">1.3. Сүсэгтэн олны шашин-номын эрэлт хэрэгцээг хангах зорилгоор байгуулагдаж, шашны зан үйл, хурал ном, боловсролын ажлыг эрхлэн гүйцэтгэж буй албан ёсны  зөвшөөрөл бүхий хийд, сүм, дацан, төв болон тэдгээрийн удирдах байгууллагыг /цаашид “сүм, хийд” гэх/ шашны байгууллага гэнэ. </w:t>
      </w:r>
    </w:p>
    <w:p w:rsidR="00FF1FBA" w:rsidRPr="0046225D" w:rsidRDefault="00FF1FBA" w:rsidP="00CF3E4F">
      <w:pPr>
        <w:spacing w:after="0"/>
        <w:jc w:val="both"/>
        <w:rPr>
          <w:rFonts w:ascii="Arial" w:hAnsi="Arial" w:cs="Arial"/>
          <w:sz w:val="24"/>
          <w:szCs w:val="24"/>
          <w:lang w:val="mn-MN"/>
        </w:rPr>
      </w:pPr>
      <w:r w:rsidRPr="0046225D">
        <w:rPr>
          <w:rFonts w:ascii="Arial" w:hAnsi="Arial" w:cs="Arial"/>
          <w:sz w:val="24"/>
          <w:szCs w:val="24"/>
          <w:lang w:val="mn-MN"/>
        </w:rPr>
        <w:t xml:space="preserve"> </w:t>
      </w:r>
    </w:p>
    <w:p w:rsidR="00FF1FBA" w:rsidRPr="00A91C46" w:rsidRDefault="00FF1FBA" w:rsidP="00CF3E4F">
      <w:pPr>
        <w:spacing w:after="0"/>
        <w:jc w:val="center"/>
        <w:rPr>
          <w:rFonts w:ascii="Arial" w:hAnsi="Arial" w:cs="Arial"/>
          <w:b/>
          <w:sz w:val="24"/>
          <w:szCs w:val="24"/>
          <w:lang w:val="mn-MN"/>
        </w:rPr>
      </w:pPr>
      <w:r w:rsidRPr="00A91C46">
        <w:rPr>
          <w:rFonts w:ascii="Arial" w:hAnsi="Arial" w:cs="Arial"/>
          <w:b/>
          <w:sz w:val="24"/>
          <w:szCs w:val="24"/>
          <w:lang w:val="mn-MN"/>
        </w:rPr>
        <w:t>Хоёр. Сүм, хийдийн зөвшөөрөл олгох, сунгах</w:t>
      </w:r>
    </w:p>
    <w:p w:rsidR="00FF1FBA" w:rsidRPr="0046225D" w:rsidRDefault="00FF1FBA" w:rsidP="00CF3E4F">
      <w:pPr>
        <w:spacing w:after="0"/>
        <w:jc w:val="both"/>
        <w:rPr>
          <w:rFonts w:ascii="Arial" w:hAnsi="Arial" w:cs="Arial"/>
          <w:sz w:val="24"/>
          <w:szCs w:val="24"/>
          <w:lang w:val="mn-MN"/>
        </w:rPr>
      </w:pPr>
    </w:p>
    <w:p w:rsidR="00FF1FBA" w:rsidRPr="0046225D" w:rsidRDefault="00FF1FBA" w:rsidP="00CF3E4F">
      <w:pPr>
        <w:spacing w:after="0"/>
        <w:jc w:val="both"/>
        <w:rPr>
          <w:rFonts w:ascii="Arial" w:hAnsi="Arial" w:cs="Arial"/>
          <w:sz w:val="24"/>
          <w:szCs w:val="24"/>
          <w:lang w:val="mn-MN"/>
        </w:rPr>
      </w:pPr>
      <w:r w:rsidRPr="0046225D">
        <w:rPr>
          <w:rFonts w:ascii="Arial" w:hAnsi="Arial" w:cs="Arial"/>
          <w:sz w:val="24"/>
          <w:szCs w:val="24"/>
          <w:lang w:val="mn-MN"/>
        </w:rPr>
        <w:t xml:space="preserve">2.1. Сүм, хийд байгуулж үйл ажиллагаа явуулах зөвшөөрөл авахыг хүссэн иргэн дараах бичиг баримтыг бүрдүүлнэ. Үүнд: </w:t>
      </w:r>
    </w:p>
    <w:p w:rsidR="009B1124" w:rsidRPr="0046225D" w:rsidRDefault="00FF1FBA" w:rsidP="00CF3E4F">
      <w:pPr>
        <w:spacing w:after="0"/>
        <w:ind w:left="567"/>
        <w:jc w:val="both"/>
        <w:rPr>
          <w:rFonts w:ascii="Arial" w:hAnsi="Arial" w:cs="Arial"/>
          <w:sz w:val="24"/>
          <w:szCs w:val="24"/>
          <w:lang w:val="mn-MN"/>
        </w:rPr>
      </w:pPr>
      <w:r w:rsidRPr="0046225D">
        <w:rPr>
          <w:rFonts w:ascii="Arial" w:hAnsi="Arial" w:cs="Arial"/>
          <w:sz w:val="24"/>
          <w:szCs w:val="24"/>
          <w:lang w:val="mn-MN"/>
        </w:rPr>
        <w:t>2.1.1. Сүм, хийд байгуулж үйл ажиллагаа</w:t>
      </w:r>
      <w:r w:rsidR="009B1124" w:rsidRPr="0046225D">
        <w:rPr>
          <w:rFonts w:ascii="Arial" w:hAnsi="Arial" w:cs="Arial"/>
          <w:sz w:val="24"/>
          <w:szCs w:val="24"/>
          <w:lang w:val="mn-MN"/>
        </w:rPr>
        <w:t xml:space="preserve"> явуулах зөвшөөрөл хүссэн өргөдөл /Тухайн өргөдөлд шашны байгууллагын зорилго</w:t>
      </w:r>
      <w:r w:rsidR="00037C5C" w:rsidRPr="0046225D">
        <w:rPr>
          <w:rFonts w:ascii="Arial" w:hAnsi="Arial" w:cs="Arial"/>
          <w:sz w:val="24"/>
          <w:szCs w:val="24"/>
          <w:lang w:val="mn-MN"/>
        </w:rPr>
        <w:t>, шүтэж, итгэдэг номлолын үзэл санаа, үйл ажиллагааны онцлог, гадаад харилцаа, итгэгчдийн дунд зохиох ажлын агуулга, чиглэл, хөрөнгө, санхүүгийн эх үүсвэрийг тусгасан байна/</w:t>
      </w:r>
    </w:p>
    <w:p w:rsidR="00037C5C" w:rsidRPr="0046225D" w:rsidRDefault="00037C5C" w:rsidP="00CF3E4F">
      <w:pPr>
        <w:spacing w:after="0"/>
        <w:ind w:left="567"/>
        <w:jc w:val="both"/>
        <w:rPr>
          <w:rFonts w:ascii="Arial" w:hAnsi="Arial" w:cs="Arial"/>
          <w:sz w:val="24"/>
          <w:szCs w:val="24"/>
          <w:lang w:val="mn-MN"/>
        </w:rPr>
      </w:pPr>
      <w:r w:rsidRPr="0046225D">
        <w:rPr>
          <w:rFonts w:ascii="Arial" w:hAnsi="Arial" w:cs="Arial"/>
          <w:sz w:val="24"/>
          <w:szCs w:val="24"/>
          <w:lang w:val="mn-MN"/>
        </w:rPr>
        <w:t xml:space="preserve">2.1.2. Монгол Улсын Төр, сүм хийдийн харилцааны тухай хуулийн 9 дүгээр зүйлийн </w:t>
      </w:r>
      <w:r w:rsidR="00077F85" w:rsidRPr="0046225D">
        <w:rPr>
          <w:rFonts w:ascii="Arial" w:hAnsi="Arial" w:cs="Arial"/>
          <w:sz w:val="24"/>
          <w:szCs w:val="24"/>
          <w:lang w:val="mn-MN"/>
        </w:rPr>
        <w:t>3 дах заалтын шаардлагыг бүрэн хангасан дүрэм</w:t>
      </w:r>
    </w:p>
    <w:p w:rsidR="00077F85" w:rsidRPr="0046225D" w:rsidRDefault="00077F85" w:rsidP="00CF3E4F">
      <w:pPr>
        <w:spacing w:after="0"/>
        <w:ind w:left="567"/>
        <w:jc w:val="both"/>
        <w:rPr>
          <w:rFonts w:ascii="Arial" w:hAnsi="Arial" w:cs="Arial"/>
          <w:sz w:val="24"/>
          <w:szCs w:val="24"/>
          <w:lang w:val="mn-MN"/>
        </w:rPr>
      </w:pPr>
      <w:r w:rsidRPr="0046225D">
        <w:rPr>
          <w:rFonts w:ascii="Arial" w:hAnsi="Arial" w:cs="Arial"/>
          <w:sz w:val="24"/>
          <w:szCs w:val="24"/>
          <w:lang w:val="mn-MN"/>
        </w:rPr>
        <w:t>2.1.3. Тухайн сүм, хийдийг байгуулахаар санал нэгдсэн хүмүүсийн хурлын шийдвэр, хуралдааны тэмдэглэл</w:t>
      </w:r>
    </w:p>
    <w:p w:rsidR="00077F85" w:rsidRPr="0046225D" w:rsidRDefault="00077F85" w:rsidP="00CF3E4F">
      <w:pPr>
        <w:spacing w:after="0"/>
        <w:ind w:left="567"/>
        <w:jc w:val="both"/>
        <w:rPr>
          <w:rFonts w:ascii="Arial" w:hAnsi="Arial" w:cs="Arial"/>
          <w:sz w:val="24"/>
          <w:szCs w:val="24"/>
          <w:lang w:val="mn-MN"/>
        </w:rPr>
      </w:pPr>
      <w:r w:rsidRPr="0046225D">
        <w:rPr>
          <w:rFonts w:ascii="Arial" w:hAnsi="Arial" w:cs="Arial"/>
          <w:sz w:val="24"/>
          <w:szCs w:val="24"/>
          <w:lang w:val="mn-MN"/>
        </w:rPr>
        <w:t>2.1.4. Тухайн сүм, хийдийн удирдах бүрэлдэхүүн болон гишүүдын бүртгэл, судалгаа</w:t>
      </w:r>
    </w:p>
    <w:p w:rsidR="008C6BA7" w:rsidRPr="0046225D" w:rsidRDefault="008C6BA7" w:rsidP="00CF3E4F">
      <w:pPr>
        <w:spacing w:after="0"/>
        <w:ind w:left="567"/>
        <w:jc w:val="both"/>
        <w:rPr>
          <w:rFonts w:ascii="Arial" w:hAnsi="Arial" w:cs="Arial"/>
          <w:sz w:val="24"/>
          <w:szCs w:val="24"/>
          <w:lang w:val="mn-MN"/>
        </w:rPr>
      </w:pPr>
      <w:r w:rsidRPr="0046225D">
        <w:rPr>
          <w:rFonts w:ascii="Arial" w:hAnsi="Arial" w:cs="Arial"/>
          <w:sz w:val="24"/>
          <w:szCs w:val="24"/>
          <w:lang w:val="mn-MN"/>
        </w:rPr>
        <w:t>2.1.5. Шинээр байгуулагдах сүм, хийдийн талаар тухайн сумын иргэдийн Төлөөлөгчдийн Хурлын Тэргүүлэгчдээс гаргасан албан ёсны санал дүгнэлт, хуралдааны тэмдэглэл</w:t>
      </w:r>
    </w:p>
    <w:p w:rsidR="008C6BA7" w:rsidRPr="0046225D" w:rsidRDefault="0036472D" w:rsidP="00CF3E4F">
      <w:pPr>
        <w:spacing w:after="0"/>
        <w:ind w:left="567"/>
        <w:jc w:val="both"/>
        <w:rPr>
          <w:rFonts w:ascii="Arial" w:hAnsi="Arial" w:cs="Arial"/>
          <w:sz w:val="24"/>
          <w:szCs w:val="24"/>
          <w:lang w:val="mn-MN"/>
        </w:rPr>
      </w:pPr>
      <w:r w:rsidRPr="0046225D">
        <w:rPr>
          <w:rFonts w:ascii="Arial" w:hAnsi="Arial" w:cs="Arial"/>
          <w:sz w:val="24"/>
          <w:szCs w:val="24"/>
          <w:lang w:val="mn-MN"/>
        </w:rPr>
        <w:t xml:space="preserve">2.1.6. Гадаадын иргэн, байгууллагаас тухайн нутаг дэвсгэрт сүм, хийд байгуулж үйл ажиллагаа явуулах зөвшөөрөл хүссэн тохиолдолд дээрх бичиг баримтуудаас гадна Иргэний харьяалал, шилжилт хөдөлгөөний асуудал эрхлэх байгууллагын зөвшөөрөл, Монгол Улсад орж ирсэн визийн хуулбар зэргийг бүрдүүлэх баримтад хавсаргасан байна. </w:t>
      </w:r>
    </w:p>
    <w:p w:rsidR="00A719AE" w:rsidRPr="0046225D" w:rsidRDefault="00A719AE" w:rsidP="00CF3E4F">
      <w:pPr>
        <w:spacing w:after="0"/>
        <w:jc w:val="both"/>
        <w:rPr>
          <w:rFonts w:ascii="Arial" w:hAnsi="Arial" w:cs="Arial"/>
          <w:sz w:val="24"/>
          <w:szCs w:val="24"/>
          <w:lang w:val="mn-MN"/>
        </w:rPr>
      </w:pPr>
      <w:r w:rsidRPr="0046225D">
        <w:rPr>
          <w:rFonts w:ascii="Arial" w:hAnsi="Arial" w:cs="Arial"/>
          <w:sz w:val="24"/>
          <w:szCs w:val="24"/>
          <w:lang w:val="mn-MN"/>
        </w:rPr>
        <w:t xml:space="preserve">2.2. Сүм, хийдийн үйл ажиллагаа явуулах зөвшөөрөл хүссэн иргэн дээрх бичиг баримтуудыг бүрдүүлэн тухайн сумын иргэдийн Төлөөлөгчдийн Хуралд ирүүлнэ. </w:t>
      </w:r>
    </w:p>
    <w:p w:rsidR="00A719AE" w:rsidRPr="0046225D" w:rsidRDefault="00A719AE" w:rsidP="00CF3E4F">
      <w:pPr>
        <w:spacing w:after="0"/>
        <w:jc w:val="both"/>
        <w:rPr>
          <w:rFonts w:ascii="Arial" w:hAnsi="Arial" w:cs="Arial"/>
          <w:sz w:val="24"/>
          <w:szCs w:val="24"/>
          <w:lang w:val="mn-MN"/>
        </w:rPr>
      </w:pPr>
      <w:r w:rsidRPr="0046225D">
        <w:rPr>
          <w:rFonts w:ascii="Arial" w:hAnsi="Arial" w:cs="Arial"/>
          <w:sz w:val="24"/>
          <w:szCs w:val="24"/>
          <w:lang w:val="mn-MN"/>
        </w:rPr>
        <w:lastRenderedPageBreak/>
        <w:t xml:space="preserve">2.3. Сумын иргэдийн Төлөөлөгчдийн Хурал нь материалыг Тэргүүлэгчдийн хуралдаанаараа авч хэлэлцээд саналаа аймгийн ИТХ-ын ажлын албанд ирүүлнэ. </w:t>
      </w:r>
    </w:p>
    <w:p w:rsidR="00353919" w:rsidRPr="0046225D" w:rsidRDefault="00353919" w:rsidP="00CF3E4F">
      <w:pPr>
        <w:spacing w:after="0"/>
        <w:jc w:val="both"/>
        <w:rPr>
          <w:rFonts w:ascii="Arial" w:hAnsi="Arial" w:cs="Arial"/>
          <w:sz w:val="24"/>
          <w:szCs w:val="24"/>
          <w:lang w:val="mn-MN"/>
        </w:rPr>
      </w:pPr>
      <w:r w:rsidRPr="0046225D">
        <w:rPr>
          <w:rFonts w:ascii="Arial" w:hAnsi="Arial" w:cs="Arial"/>
          <w:sz w:val="24"/>
          <w:szCs w:val="24"/>
          <w:lang w:val="mn-MN"/>
        </w:rPr>
        <w:t xml:space="preserve">2.4. Аймгийн иргэдийн Төлөөлөгчдийн Хурлын ажлын алба ирүүлсэн санал, </w:t>
      </w:r>
      <w:r w:rsidR="00EF1720" w:rsidRPr="0046225D">
        <w:rPr>
          <w:rFonts w:ascii="Arial" w:hAnsi="Arial" w:cs="Arial"/>
          <w:sz w:val="24"/>
          <w:szCs w:val="24"/>
          <w:lang w:val="mn-MN"/>
        </w:rPr>
        <w:t xml:space="preserve">материалыг хүлээн авч аймгийн ИТХ-ын дэргэдэх Шашны зөвлөл болон Тагнуулын байгууллагад хянуулна. </w:t>
      </w:r>
    </w:p>
    <w:p w:rsidR="00EF1720" w:rsidRPr="0046225D" w:rsidRDefault="00EF1720" w:rsidP="00CF3E4F">
      <w:pPr>
        <w:spacing w:after="0"/>
        <w:jc w:val="both"/>
        <w:rPr>
          <w:rFonts w:ascii="Arial" w:hAnsi="Arial" w:cs="Arial"/>
          <w:sz w:val="24"/>
          <w:szCs w:val="24"/>
          <w:lang w:val="mn-MN"/>
        </w:rPr>
      </w:pPr>
      <w:r w:rsidRPr="0046225D">
        <w:rPr>
          <w:rFonts w:ascii="Arial" w:hAnsi="Arial" w:cs="Arial"/>
          <w:sz w:val="24"/>
          <w:szCs w:val="24"/>
          <w:lang w:val="mn-MN"/>
        </w:rPr>
        <w:t xml:space="preserve">2.5. </w:t>
      </w:r>
      <w:r w:rsidR="00532D02" w:rsidRPr="0046225D">
        <w:rPr>
          <w:rFonts w:ascii="Arial" w:hAnsi="Arial" w:cs="Arial"/>
          <w:sz w:val="24"/>
          <w:szCs w:val="24"/>
          <w:lang w:val="mn-MN"/>
        </w:rPr>
        <w:t xml:space="preserve">Аймгийн ИТХ-ын дэргэдэх Шашны зөвлөл нь материалын бүрдэлтэй танилцаж, тухайн сүм, хийдийн дүрэм нь Монгол Улсын хууль тогтоомжид харшилж байгаа эсэх, түүнчлэн өмнө нь хууль болон энэхүү журмын 1.2 дахь заалтыг зөрчин үйл ажиллагаа явуулж байсан эсэх зэргийг хянан үзэж, санал, дүгнэлтээ аймгийн иргэдийн Төлөөлөгчдийн Хурлын Тэргүүлэгчдийн хуралдаанд оруулж шийдвэрлүүлнэ. </w:t>
      </w:r>
    </w:p>
    <w:p w:rsidR="00532D02" w:rsidRPr="0046225D" w:rsidRDefault="00532D02" w:rsidP="00CF3E4F">
      <w:pPr>
        <w:spacing w:after="0"/>
        <w:jc w:val="both"/>
        <w:rPr>
          <w:rFonts w:ascii="Arial" w:hAnsi="Arial" w:cs="Arial"/>
          <w:sz w:val="24"/>
          <w:szCs w:val="24"/>
          <w:lang w:val="mn-MN"/>
        </w:rPr>
      </w:pPr>
      <w:r w:rsidRPr="0046225D">
        <w:rPr>
          <w:rFonts w:ascii="Arial" w:hAnsi="Arial" w:cs="Arial"/>
          <w:sz w:val="24"/>
          <w:szCs w:val="24"/>
          <w:lang w:val="mn-MN"/>
        </w:rPr>
        <w:t xml:space="preserve">2.6. Аймгийн иргэдийн Төлөөлөгчдийн Хурлын Тэргүүлэгчид шинээр байгуулагдах хүсэлт гаргасан сүм, хийдийн материал, холбогдох байгууллагуудын санал, дүгнэлттэй танилцан зөвшөөрөл олгох эсэхийг олонхийн саналаар шийдвэрлэнэ. </w:t>
      </w:r>
    </w:p>
    <w:p w:rsidR="00532D02" w:rsidRPr="0046225D" w:rsidRDefault="00532D02" w:rsidP="00CF3E4F">
      <w:pPr>
        <w:spacing w:after="0"/>
        <w:jc w:val="both"/>
        <w:rPr>
          <w:rFonts w:ascii="Arial" w:hAnsi="Arial" w:cs="Arial"/>
          <w:sz w:val="24"/>
          <w:szCs w:val="24"/>
          <w:lang w:val="mn-MN"/>
        </w:rPr>
      </w:pPr>
      <w:r w:rsidRPr="0046225D">
        <w:rPr>
          <w:rFonts w:ascii="Arial" w:hAnsi="Arial" w:cs="Arial"/>
          <w:sz w:val="24"/>
          <w:szCs w:val="24"/>
          <w:lang w:val="mn-MN"/>
        </w:rPr>
        <w:t xml:space="preserve">2.7. Шинээр байгуулагдаж байгаа сүм, хийдийн зөвшөөрлийг 2 жилийн хугацаагаар олгоно. </w:t>
      </w:r>
    </w:p>
    <w:p w:rsidR="00532D02" w:rsidRPr="0046225D" w:rsidRDefault="00532D02" w:rsidP="00CF3E4F">
      <w:pPr>
        <w:spacing w:after="0"/>
        <w:jc w:val="both"/>
        <w:rPr>
          <w:rFonts w:ascii="Arial" w:hAnsi="Arial" w:cs="Arial"/>
          <w:sz w:val="24"/>
          <w:szCs w:val="24"/>
          <w:lang w:val="mn-MN"/>
        </w:rPr>
      </w:pPr>
      <w:r w:rsidRPr="0046225D">
        <w:rPr>
          <w:rFonts w:ascii="Arial" w:hAnsi="Arial" w:cs="Arial"/>
          <w:sz w:val="24"/>
          <w:szCs w:val="24"/>
          <w:lang w:val="mn-MN"/>
        </w:rPr>
        <w:t xml:space="preserve">2.8. Зөвшөөрлийн хугацаа дуусахад сүм, хийдийн зүгээс дахин сунгуулах хүсэлтээ </w:t>
      </w:r>
      <w:r w:rsidR="002A1672" w:rsidRPr="0046225D">
        <w:rPr>
          <w:rFonts w:ascii="Arial" w:hAnsi="Arial" w:cs="Arial"/>
          <w:sz w:val="24"/>
          <w:szCs w:val="24"/>
          <w:lang w:val="mn-MN"/>
        </w:rPr>
        <w:t xml:space="preserve">30-аас доошгүй хоногийн өмнө </w:t>
      </w:r>
      <w:r w:rsidRPr="0046225D">
        <w:rPr>
          <w:rFonts w:ascii="Arial" w:hAnsi="Arial" w:cs="Arial"/>
          <w:sz w:val="24"/>
          <w:szCs w:val="24"/>
          <w:lang w:val="mn-MN"/>
        </w:rPr>
        <w:t xml:space="preserve">аймгийн иргэдийн Төлөөлөгчдийн Хурлын Тэргүүлэгчдэд гаргах бөгөөд дараах бичиг баримтыг бүрдүүлнэ. </w:t>
      </w:r>
    </w:p>
    <w:p w:rsidR="00532D02" w:rsidRPr="0046225D" w:rsidRDefault="00532D02" w:rsidP="00CF3E4F">
      <w:pPr>
        <w:spacing w:after="0"/>
        <w:ind w:left="567"/>
        <w:jc w:val="both"/>
        <w:rPr>
          <w:rFonts w:ascii="Arial" w:hAnsi="Arial" w:cs="Arial"/>
          <w:sz w:val="24"/>
          <w:szCs w:val="24"/>
          <w:lang w:val="mn-MN"/>
        </w:rPr>
      </w:pPr>
      <w:r w:rsidRPr="0046225D">
        <w:rPr>
          <w:rFonts w:ascii="Arial" w:hAnsi="Arial" w:cs="Arial"/>
          <w:sz w:val="24"/>
          <w:szCs w:val="24"/>
          <w:lang w:val="mn-MN"/>
        </w:rPr>
        <w:t xml:space="preserve">2.8.1. Сүм, хийдийн хүсэлт /жилийн </w:t>
      </w:r>
      <w:r w:rsidR="003D7605" w:rsidRPr="0046225D">
        <w:rPr>
          <w:rFonts w:ascii="Arial" w:hAnsi="Arial" w:cs="Arial"/>
          <w:sz w:val="24"/>
          <w:szCs w:val="24"/>
          <w:lang w:val="mn-MN"/>
        </w:rPr>
        <w:t>ажлын тайлан, дүрмийг хавсралтаар ирүүлнэ/</w:t>
      </w:r>
    </w:p>
    <w:p w:rsidR="00D75988" w:rsidRPr="0046225D" w:rsidRDefault="00D75988" w:rsidP="00CF3E4F">
      <w:pPr>
        <w:spacing w:after="0"/>
        <w:ind w:left="567"/>
        <w:jc w:val="both"/>
        <w:rPr>
          <w:rFonts w:ascii="Arial" w:hAnsi="Arial" w:cs="Arial"/>
          <w:sz w:val="24"/>
          <w:szCs w:val="24"/>
          <w:lang w:val="mn-MN"/>
        </w:rPr>
      </w:pPr>
      <w:r w:rsidRPr="0046225D">
        <w:rPr>
          <w:rFonts w:ascii="Arial" w:hAnsi="Arial" w:cs="Arial"/>
          <w:sz w:val="24"/>
          <w:szCs w:val="24"/>
          <w:lang w:val="mn-MN"/>
        </w:rPr>
        <w:t>2.8.2. Тухайн багийн Засаг даргын тодорхойлолт</w:t>
      </w:r>
    </w:p>
    <w:p w:rsidR="00D75988" w:rsidRPr="0046225D" w:rsidRDefault="00D75988" w:rsidP="00CF3E4F">
      <w:pPr>
        <w:spacing w:after="0"/>
        <w:ind w:left="567"/>
        <w:jc w:val="both"/>
        <w:rPr>
          <w:rFonts w:ascii="Arial" w:hAnsi="Arial" w:cs="Arial"/>
          <w:sz w:val="24"/>
          <w:szCs w:val="24"/>
          <w:lang w:val="mn-MN"/>
        </w:rPr>
      </w:pPr>
      <w:r w:rsidRPr="0046225D">
        <w:rPr>
          <w:rFonts w:ascii="Arial" w:hAnsi="Arial" w:cs="Arial"/>
          <w:sz w:val="24"/>
          <w:szCs w:val="24"/>
          <w:lang w:val="mn-MN"/>
        </w:rPr>
        <w:t>2.8.3. Харьяалах нутаг дэвсгэрийн Гааль, татварын байгууллагын тодорхойлолт /татварын өр, авлагатай эсэх/</w:t>
      </w:r>
    </w:p>
    <w:p w:rsidR="00397780" w:rsidRPr="0046225D" w:rsidRDefault="00397780" w:rsidP="00CF3E4F">
      <w:pPr>
        <w:spacing w:after="0"/>
        <w:ind w:left="567"/>
        <w:jc w:val="both"/>
        <w:rPr>
          <w:rFonts w:ascii="Arial" w:hAnsi="Arial" w:cs="Arial"/>
          <w:sz w:val="24"/>
          <w:szCs w:val="24"/>
          <w:lang w:val="mn-MN"/>
        </w:rPr>
      </w:pPr>
      <w:r w:rsidRPr="0046225D">
        <w:rPr>
          <w:rFonts w:ascii="Arial" w:hAnsi="Arial" w:cs="Arial"/>
          <w:sz w:val="24"/>
          <w:szCs w:val="24"/>
          <w:lang w:val="mn-MN"/>
        </w:rPr>
        <w:t xml:space="preserve">2.8.4. Иргэний болон захиргааны хэргийн шүүхэд хариуцагчаар татагдсан эсэх талаар шүүхийн тодорхойлолт зэргийг бүрдүүлнэ. </w:t>
      </w:r>
    </w:p>
    <w:p w:rsidR="00397780" w:rsidRPr="0046225D" w:rsidRDefault="00397780" w:rsidP="00CF3E4F">
      <w:pPr>
        <w:spacing w:after="0"/>
        <w:jc w:val="both"/>
        <w:rPr>
          <w:rFonts w:ascii="Arial" w:hAnsi="Arial" w:cs="Arial"/>
          <w:sz w:val="24"/>
          <w:szCs w:val="24"/>
          <w:lang w:val="mn-MN"/>
        </w:rPr>
      </w:pPr>
      <w:r w:rsidRPr="0046225D">
        <w:rPr>
          <w:rFonts w:ascii="Arial" w:hAnsi="Arial" w:cs="Arial"/>
          <w:sz w:val="24"/>
          <w:szCs w:val="24"/>
          <w:lang w:val="mn-MN"/>
        </w:rPr>
        <w:t xml:space="preserve">2.9. Зөвшөөрлийн хугацаа дууссан сүм, хийд нь Төр, сүм хийдийн харилцааны тухай хууль, бусад холбогдох хууль тогтоомж, дүрэм, журмыг зөрчиж үйл ажиллагаа явуулсан эсэх талаар мэргэжлийн байгууллагын дүгнэлт, энэ журмын 2.8.1-2.8.4 дэх заалтуудыг үндэслэн тухайн сүм, хийдийн зөвшөөрлийг дахин сунгах эсэхийг шийдвэрлэнэ. </w:t>
      </w:r>
    </w:p>
    <w:p w:rsidR="00397780" w:rsidRPr="0046225D" w:rsidRDefault="00397780" w:rsidP="00CF3E4F">
      <w:pPr>
        <w:spacing w:after="0"/>
        <w:jc w:val="both"/>
        <w:rPr>
          <w:rFonts w:ascii="Arial" w:hAnsi="Arial" w:cs="Arial"/>
          <w:sz w:val="24"/>
          <w:szCs w:val="24"/>
          <w:lang w:val="mn-MN"/>
        </w:rPr>
      </w:pPr>
      <w:r w:rsidRPr="0046225D">
        <w:rPr>
          <w:rFonts w:ascii="Arial" w:hAnsi="Arial" w:cs="Arial"/>
          <w:sz w:val="24"/>
          <w:szCs w:val="24"/>
          <w:lang w:val="mn-MN"/>
        </w:rPr>
        <w:t xml:space="preserve">2.10. Аймгийн иргэдийн Төлөөлөгчдийн Хурлын Тэргүүлэгчид сүм, хийдийн зөвшөөрлийг энэ журмын 2.7-д заасан хугацаагаар сунгана. </w:t>
      </w:r>
    </w:p>
    <w:p w:rsidR="00397780" w:rsidRPr="0046225D" w:rsidRDefault="00397780" w:rsidP="00CF3E4F">
      <w:pPr>
        <w:spacing w:after="0"/>
        <w:jc w:val="both"/>
        <w:rPr>
          <w:rFonts w:ascii="Arial" w:hAnsi="Arial" w:cs="Arial"/>
          <w:sz w:val="24"/>
          <w:szCs w:val="24"/>
          <w:lang w:val="mn-MN"/>
        </w:rPr>
      </w:pPr>
    </w:p>
    <w:p w:rsidR="00397780" w:rsidRPr="00800122" w:rsidRDefault="00397780" w:rsidP="00CF3E4F">
      <w:pPr>
        <w:spacing w:after="0"/>
        <w:jc w:val="center"/>
        <w:rPr>
          <w:rFonts w:ascii="Arial" w:hAnsi="Arial" w:cs="Arial"/>
          <w:b/>
          <w:sz w:val="24"/>
          <w:szCs w:val="24"/>
          <w:lang w:val="mn-MN"/>
        </w:rPr>
      </w:pPr>
      <w:r w:rsidRPr="00800122">
        <w:rPr>
          <w:rFonts w:ascii="Arial" w:hAnsi="Arial" w:cs="Arial"/>
          <w:b/>
          <w:sz w:val="24"/>
          <w:szCs w:val="24"/>
          <w:lang w:val="mn-MN"/>
        </w:rPr>
        <w:t>Гурав. Сүм, хийдийн үүрэг</w:t>
      </w:r>
    </w:p>
    <w:p w:rsidR="00397780" w:rsidRPr="0046225D" w:rsidRDefault="00397780" w:rsidP="00CF3E4F">
      <w:pPr>
        <w:spacing w:after="0"/>
        <w:jc w:val="both"/>
        <w:rPr>
          <w:rFonts w:ascii="Arial" w:hAnsi="Arial" w:cs="Arial"/>
          <w:sz w:val="24"/>
          <w:szCs w:val="24"/>
          <w:lang w:val="mn-MN"/>
        </w:rPr>
      </w:pPr>
    </w:p>
    <w:p w:rsidR="00397780" w:rsidRPr="0046225D" w:rsidRDefault="00397780" w:rsidP="00CF3E4F">
      <w:pPr>
        <w:spacing w:after="0"/>
        <w:jc w:val="both"/>
        <w:rPr>
          <w:rFonts w:ascii="Arial" w:hAnsi="Arial" w:cs="Arial"/>
          <w:sz w:val="24"/>
          <w:szCs w:val="24"/>
          <w:lang w:val="mn-MN"/>
        </w:rPr>
      </w:pPr>
      <w:r w:rsidRPr="0046225D">
        <w:rPr>
          <w:rFonts w:ascii="Arial" w:hAnsi="Arial" w:cs="Arial"/>
          <w:sz w:val="24"/>
          <w:szCs w:val="24"/>
          <w:lang w:val="mn-MN"/>
        </w:rPr>
        <w:t xml:space="preserve">3.1. Сүм, хийд нь Монгол Улсын Үндсэн хууль, Төр, сүм хийдийн харилцааны тухай хууль, энэхүү журам болон холбогдох хууль тогтоомжийг үйл ажиллагаандаа мөрдөж ажиллана. </w:t>
      </w:r>
    </w:p>
    <w:p w:rsidR="006B4055" w:rsidRPr="0046225D" w:rsidRDefault="006B4055" w:rsidP="00CF3E4F">
      <w:pPr>
        <w:spacing w:after="0"/>
        <w:jc w:val="both"/>
        <w:rPr>
          <w:rFonts w:ascii="Arial" w:hAnsi="Arial" w:cs="Arial"/>
          <w:sz w:val="24"/>
          <w:szCs w:val="24"/>
          <w:lang w:val="mn-MN"/>
        </w:rPr>
      </w:pPr>
      <w:r w:rsidRPr="0046225D">
        <w:rPr>
          <w:rFonts w:ascii="Arial" w:hAnsi="Arial" w:cs="Arial"/>
          <w:sz w:val="24"/>
          <w:szCs w:val="24"/>
          <w:lang w:val="mn-MN"/>
        </w:rPr>
        <w:t>3.2. Зөвшөөрөл авсан сүм, хийд нь хуульд заасны дагуу аймгийн Улсын бүртгэл, статистикийн хэлтэст бүртгүүлэн гэрч</w:t>
      </w:r>
      <w:r w:rsidR="00800122">
        <w:rPr>
          <w:rFonts w:ascii="Arial" w:hAnsi="Arial" w:cs="Arial"/>
          <w:sz w:val="24"/>
          <w:szCs w:val="24"/>
          <w:lang w:val="mn-MN"/>
        </w:rPr>
        <w:t>илгээ авна. Мөн аймгийн Т</w:t>
      </w:r>
      <w:r w:rsidRPr="0046225D">
        <w:rPr>
          <w:rFonts w:ascii="Arial" w:hAnsi="Arial" w:cs="Arial"/>
          <w:sz w:val="24"/>
          <w:szCs w:val="24"/>
          <w:lang w:val="mn-MN"/>
        </w:rPr>
        <w:t>атварын хэлтэст</w:t>
      </w:r>
      <w:r w:rsidR="00436BE9" w:rsidRPr="0046225D">
        <w:rPr>
          <w:rFonts w:ascii="Arial" w:hAnsi="Arial" w:cs="Arial"/>
          <w:sz w:val="24"/>
          <w:szCs w:val="24"/>
          <w:lang w:val="mn-MN"/>
        </w:rPr>
        <w:t xml:space="preserve"> татвар төлөгчөөр бүртгүүлнэ. </w:t>
      </w:r>
    </w:p>
    <w:p w:rsidR="00436BE9" w:rsidRPr="0046225D" w:rsidRDefault="00436BE9" w:rsidP="00CF3E4F">
      <w:pPr>
        <w:spacing w:after="0"/>
        <w:jc w:val="both"/>
        <w:rPr>
          <w:rFonts w:ascii="Arial" w:hAnsi="Arial" w:cs="Arial"/>
          <w:sz w:val="24"/>
          <w:szCs w:val="24"/>
          <w:lang w:val="mn-MN"/>
        </w:rPr>
      </w:pPr>
      <w:r w:rsidRPr="0046225D">
        <w:rPr>
          <w:rFonts w:ascii="Arial" w:hAnsi="Arial" w:cs="Arial"/>
          <w:sz w:val="24"/>
          <w:szCs w:val="24"/>
          <w:lang w:val="mn-MN"/>
        </w:rPr>
        <w:t xml:space="preserve">3.3. Сүм, хийд нь гэмт хэргээс урьдчилан сэргийлэх ажил болон хүмүүнлэгийн чиглэлийн ажил жилд 1-ээс доошгүй удаа зохион байгуулж ажиллана. </w:t>
      </w:r>
    </w:p>
    <w:p w:rsidR="00436BE9" w:rsidRPr="0046225D" w:rsidRDefault="00436BE9" w:rsidP="00CF3E4F">
      <w:pPr>
        <w:spacing w:after="0"/>
        <w:jc w:val="both"/>
        <w:rPr>
          <w:rFonts w:ascii="Arial" w:hAnsi="Arial" w:cs="Arial"/>
          <w:sz w:val="24"/>
          <w:szCs w:val="24"/>
          <w:lang w:val="mn-MN"/>
        </w:rPr>
      </w:pPr>
      <w:r w:rsidRPr="0046225D">
        <w:rPr>
          <w:rFonts w:ascii="Arial" w:hAnsi="Arial" w:cs="Arial"/>
          <w:sz w:val="24"/>
          <w:szCs w:val="24"/>
          <w:lang w:val="mn-MN"/>
        </w:rPr>
        <w:t xml:space="preserve">3.4. Зөвшөөрөл авсан сүм, хийд нь тухайн жилд зохион байгуулсан ажлынхаа тайланг аймгийн иргэдийн Төлөөлөгчдийн Хурлын Тэргүүлэгчдэд тайлагнана. </w:t>
      </w:r>
    </w:p>
    <w:p w:rsidR="00436BE9" w:rsidRPr="0046225D" w:rsidRDefault="002B1EDA" w:rsidP="00CF3E4F">
      <w:pPr>
        <w:spacing w:after="0"/>
        <w:jc w:val="both"/>
        <w:rPr>
          <w:rFonts w:ascii="Arial" w:hAnsi="Arial" w:cs="Arial"/>
          <w:sz w:val="24"/>
          <w:szCs w:val="24"/>
          <w:lang w:val="mn-MN"/>
        </w:rPr>
      </w:pPr>
      <w:r w:rsidRPr="0046225D">
        <w:rPr>
          <w:rFonts w:ascii="Arial" w:hAnsi="Arial" w:cs="Arial"/>
          <w:sz w:val="24"/>
          <w:szCs w:val="24"/>
          <w:lang w:val="mn-MN"/>
        </w:rPr>
        <w:t xml:space="preserve">3.5. Зөвшөөрөл бүхий сүм, хийд нь салбар нээх тохиолдолд материалыг дахин бүрдүүлж аймгийн иргэдийн Төлөөлөгчдийн Хурлын Тэргүүлэгчдээс зөвшөөрөл авна. </w:t>
      </w:r>
    </w:p>
    <w:p w:rsidR="002B1EDA" w:rsidRPr="0046225D" w:rsidRDefault="002B1EDA" w:rsidP="00CF3E4F">
      <w:pPr>
        <w:spacing w:after="0"/>
        <w:jc w:val="both"/>
        <w:rPr>
          <w:rFonts w:ascii="Arial" w:hAnsi="Arial" w:cs="Arial"/>
          <w:sz w:val="24"/>
          <w:szCs w:val="24"/>
          <w:lang w:val="mn-MN"/>
        </w:rPr>
      </w:pPr>
      <w:r w:rsidRPr="0046225D">
        <w:rPr>
          <w:rFonts w:ascii="Arial" w:hAnsi="Arial" w:cs="Arial"/>
          <w:sz w:val="24"/>
          <w:szCs w:val="24"/>
          <w:lang w:val="mn-MN"/>
        </w:rPr>
        <w:lastRenderedPageBreak/>
        <w:t xml:space="preserve">3.6. Хуульд заасны дагуу сүм, хийд нь үйл ажиллагаагаа зогсоохоор шийдвэрлэсэн бол энэ тухай аймгийн иргэдийн Төлөөлөгчдийн Хурлын Тэргүүлэгчдэд ажлын 10 хоногийн дотор мэдэгдэнэ. </w:t>
      </w:r>
    </w:p>
    <w:p w:rsidR="00FC002E" w:rsidRDefault="00FC002E" w:rsidP="00CF3E4F">
      <w:pPr>
        <w:spacing w:after="0"/>
        <w:jc w:val="both"/>
        <w:rPr>
          <w:rFonts w:ascii="Arial" w:hAnsi="Arial" w:cs="Arial"/>
          <w:sz w:val="24"/>
          <w:szCs w:val="24"/>
          <w:lang w:val="mn-MN"/>
        </w:rPr>
      </w:pPr>
    </w:p>
    <w:p w:rsidR="00794BB4" w:rsidRPr="00FC002E" w:rsidRDefault="00794BB4" w:rsidP="00CF3E4F">
      <w:pPr>
        <w:spacing w:after="0"/>
        <w:jc w:val="center"/>
        <w:rPr>
          <w:rFonts w:ascii="Arial" w:hAnsi="Arial" w:cs="Arial"/>
          <w:b/>
          <w:sz w:val="24"/>
          <w:szCs w:val="24"/>
          <w:lang w:val="mn-MN"/>
        </w:rPr>
      </w:pPr>
      <w:r w:rsidRPr="00FC002E">
        <w:rPr>
          <w:rFonts w:ascii="Arial" w:hAnsi="Arial" w:cs="Arial"/>
          <w:b/>
          <w:sz w:val="24"/>
          <w:szCs w:val="24"/>
          <w:lang w:val="mn-MN"/>
        </w:rPr>
        <w:t>Дөрөв. Хяналт, шалгалт</w:t>
      </w:r>
    </w:p>
    <w:p w:rsidR="00794BB4" w:rsidRPr="0046225D" w:rsidRDefault="00794BB4" w:rsidP="00CF3E4F">
      <w:pPr>
        <w:spacing w:after="0"/>
        <w:jc w:val="both"/>
        <w:rPr>
          <w:rFonts w:ascii="Arial" w:hAnsi="Arial" w:cs="Arial"/>
          <w:sz w:val="24"/>
          <w:szCs w:val="24"/>
          <w:lang w:val="mn-MN"/>
        </w:rPr>
      </w:pPr>
    </w:p>
    <w:p w:rsidR="00794BB4" w:rsidRPr="0046225D" w:rsidRDefault="00794BB4" w:rsidP="00CF3E4F">
      <w:pPr>
        <w:spacing w:after="0"/>
        <w:jc w:val="both"/>
        <w:rPr>
          <w:rFonts w:ascii="Arial" w:hAnsi="Arial" w:cs="Arial"/>
          <w:sz w:val="24"/>
          <w:szCs w:val="24"/>
          <w:lang w:val="mn-MN"/>
        </w:rPr>
      </w:pPr>
      <w:r w:rsidRPr="0046225D">
        <w:rPr>
          <w:rFonts w:ascii="Arial" w:hAnsi="Arial" w:cs="Arial"/>
          <w:sz w:val="24"/>
          <w:szCs w:val="24"/>
          <w:lang w:val="mn-MN"/>
        </w:rPr>
        <w:t>4.1. Сүм, хийдийн үйл ажиллагаанд аймгийн иргэдийн Төлөөлөгчдийн Хурлын дарга, ГХУСАЗЗөвлөлийн даргын удирдамжтай ажлын хэсэг хяналт, шалгалтыг 2 жил 1-ээс доошгүй удаа</w:t>
      </w:r>
      <w:r w:rsidR="0057019F" w:rsidRPr="0046225D">
        <w:rPr>
          <w:rFonts w:ascii="Arial" w:hAnsi="Arial" w:cs="Arial"/>
          <w:sz w:val="24"/>
          <w:szCs w:val="24"/>
          <w:lang w:val="mn-MN"/>
        </w:rPr>
        <w:t xml:space="preserve"> явуулна. </w:t>
      </w:r>
    </w:p>
    <w:p w:rsidR="0057019F" w:rsidRPr="0046225D" w:rsidRDefault="0057019F" w:rsidP="00CF3E4F">
      <w:pPr>
        <w:spacing w:after="0"/>
        <w:jc w:val="both"/>
        <w:rPr>
          <w:rFonts w:ascii="Arial" w:hAnsi="Arial" w:cs="Arial"/>
          <w:sz w:val="24"/>
          <w:szCs w:val="24"/>
          <w:lang w:val="mn-MN"/>
        </w:rPr>
      </w:pPr>
      <w:r w:rsidRPr="0046225D">
        <w:rPr>
          <w:rFonts w:ascii="Arial" w:hAnsi="Arial" w:cs="Arial"/>
          <w:sz w:val="24"/>
          <w:szCs w:val="24"/>
          <w:lang w:val="mn-MN"/>
        </w:rPr>
        <w:t xml:space="preserve">4.2. Хяналт, шалгалтыг </w:t>
      </w:r>
      <w:r w:rsidR="00C629F3" w:rsidRPr="0046225D">
        <w:rPr>
          <w:rFonts w:ascii="Arial" w:hAnsi="Arial" w:cs="Arial"/>
          <w:sz w:val="24"/>
          <w:szCs w:val="24"/>
          <w:lang w:val="mn-MN"/>
        </w:rPr>
        <w:t xml:space="preserve">дараах үндэслэлээр хийнэ. Үүнд: </w:t>
      </w:r>
    </w:p>
    <w:p w:rsidR="00C629F3" w:rsidRPr="0046225D" w:rsidRDefault="00C629F3" w:rsidP="00CF3E4F">
      <w:pPr>
        <w:spacing w:after="0"/>
        <w:ind w:left="567"/>
        <w:jc w:val="both"/>
        <w:rPr>
          <w:rFonts w:ascii="Arial" w:hAnsi="Arial" w:cs="Arial"/>
          <w:sz w:val="24"/>
          <w:szCs w:val="24"/>
          <w:lang w:val="mn-MN"/>
        </w:rPr>
      </w:pPr>
      <w:r w:rsidRPr="0046225D">
        <w:rPr>
          <w:rFonts w:ascii="Arial" w:hAnsi="Arial" w:cs="Arial"/>
          <w:sz w:val="24"/>
          <w:szCs w:val="24"/>
          <w:lang w:val="mn-MN"/>
        </w:rPr>
        <w:t>4.2.1. Аймгийн иргэдийн Төлөөлөгчдийн Хурлын дэргэдэх Гэмт хэргээс урьчдилан сэргийлэх ажлыг зохицуулах зөвлөлийн жилийн ажлын төлөвлөгөөнд тусгагдсан ажлын хүрээн</w:t>
      </w:r>
      <w:r w:rsidR="00636B79" w:rsidRPr="0046225D">
        <w:rPr>
          <w:rFonts w:ascii="Arial" w:hAnsi="Arial" w:cs="Arial"/>
          <w:sz w:val="24"/>
          <w:szCs w:val="24"/>
          <w:lang w:val="mn-MN"/>
        </w:rPr>
        <w:t xml:space="preserve">д хийнэ. </w:t>
      </w:r>
    </w:p>
    <w:p w:rsidR="00636B79" w:rsidRPr="0046225D" w:rsidRDefault="00636B79" w:rsidP="00CF3E4F">
      <w:pPr>
        <w:spacing w:after="0"/>
        <w:ind w:left="567"/>
        <w:jc w:val="both"/>
        <w:rPr>
          <w:rFonts w:ascii="Arial" w:hAnsi="Arial" w:cs="Arial"/>
          <w:sz w:val="24"/>
          <w:szCs w:val="24"/>
          <w:lang w:val="mn-MN"/>
        </w:rPr>
      </w:pPr>
      <w:r w:rsidRPr="0046225D">
        <w:rPr>
          <w:rFonts w:ascii="Arial" w:hAnsi="Arial" w:cs="Arial"/>
          <w:sz w:val="24"/>
          <w:szCs w:val="24"/>
          <w:lang w:val="mn-MN"/>
        </w:rPr>
        <w:t xml:space="preserve">4.2.2. Тухайн сүм, хийдийн үйл ажиллагааны талаар иргэдээс гаргасан өргөдөл, гомдлын дагуу тус тус хийнэ. </w:t>
      </w:r>
    </w:p>
    <w:p w:rsidR="00636B79" w:rsidRPr="0046225D" w:rsidRDefault="00636B79" w:rsidP="00CF3E4F">
      <w:pPr>
        <w:spacing w:after="0"/>
        <w:jc w:val="both"/>
        <w:rPr>
          <w:rFonts w:ascii="Arial" w:hAnsi="Arial" w:cs="Arial"/>
          <w:sz w:val="24"/>
          <w:szCs w:val="24"/>
          <w:lang w:val="mn-MN"/>
        </w:rPr>
      </w:pPr>
      <w:r w:rsidRPr="0046225D">
        <w:rPr>
          <w:rFonts w:ascii="Arial" w:hAnsi="Arial" w:cs="Arial"/>
          <w:sz w:val="24"/>
          <w:szCs w:val="24"/>
          <w:lang w:val="mn-MN"/>
        </w:rPr>
        <w:t xml:space="preserve">4.3. Хяналт, шалгалтын дүнг аймгийн иргэдийн Төлөөлөгчдийн Хурлын Тэргүүлэгчдийн хуралдаанд танилцуулна. </w:t>
      </w:r>
    </w:p>
    <w:p w:rsidR="00636B79" w:rsidRPr="0046225D" w:rsidRDefault="00636B79" w:rsidP="00CF3E4F">
      <w:pPr>
        <w:spacing w:after="0"/>
        <w:jc w:val="both"/>
        <w:rPr>
          <w:rFonts w:ascii="Arial" w:hAnsi="Arial" w:cs="Arial"/>
          <w:sz w:val="24"/>
          <w:szCs w:val="24"/>
          <w:lang w:val="mn-MN"/>
        </w:rPr>
      </w:pPr>
      <w:r w:rsidRPr="0046225D">
        <w:rPr>
          <w:rFonts w:ascii="Arial" w:hAnsi="Arial" w:cs="Arial"/>
          <w:sz w:val="24"/>
          <w:szCs w:val="24"/>
          <w:lang w:val="mn-MN"/>
        </w:rPr>
        <w:t xml:space="preserve">4.4. Шалгалтын дүнгийн талаар мэдээллийг цахим сайт болон орон нутгийн хэвлэл мэдээллийн байгууллагаар нийтэд мэдээлнэ. </w:t>
      </w:r>
    </w:p>
    <w:p w:rsidR="00636B79" w:rsidRPr="0046225D" w:rsidRDefault="00636B79" w:rsidP="00CF3E4F">
      <w:pPr>
        <w:spacing w:after="0"/>
        <w:jc w:val="both"/>
        <w:rPr>
          <w:rFonts w:ascii="Arial" w:hAnsi="Arial" w:cs="Arial"/>
          <w:sz w:val="24"/>
          <w:szCs w:val="24"/>
          <w:lang w:val="mn-MN"/>
        </w:rPr>
      </w:pPr>
      <w:r w:rsidRPr="0046225D">
        <w:rPr>
          <w:rFonts w:ascii="Arial" w:hAnsi="Arial" w:cs="Arial"/>
          <w:sz w:val="24"/>
          <w:szCs w:val="24"/>
          <w:lang w:val="mn-MN"/>
        </w:rPr>
        <w:t xml:space="preserve">4.5. Шалгалтын явцад </w:t>
      </w:r>
      <w:r w:rsidR="0035769A" w:rsidRPr="0046225D">
        <w:rPr>
          <w:rFonts w:ascii="Arial" w:hAnsi="Arial" w:cs="Arial"/>
          <w:sz w:val="24"/>
          <w:szCs w:val="24"/>
          <w:lang w:val="mn-MN"/>
        </w:rPr>
        <w:t xml:space="preserve">сүм, хийдээс Монгол Улсын тусгаар тогтнол, үндэсний аюулгүй байдал, зан заншилд харшилсан аливаа үйл ажиллагаа зохион байгуулсан, энэ талаар иргэдээс гомдол, мэдээлэл ирүүлсэн тохиолдолд зохих байгууллагад мэдэгдэж энэхүү журмын дагуу шийдвэрлэнэ. </w:t>
      </w:r>
    </w:p>
    <w:p w:rsidR="00E13214" w:rsidRPr="0046225D" w:rsidRDefault="0006654A" w:rsidP="00CF3E4F">
      <w:pPr>
        <w:spacing w:after="0"/>
        <w:jc w:val="both"/>
        <w:rPr>
          <w:rFonts w:ascii="Arial" w:hAnsi="Arial" w:cs="Arial"/>
          <w:sz w:val="24"/>
          <w:szCs w:val="24"/>
          <w:lang w:val="mn-MN"/>
        </w:rPr>
      </w:pPr>
      <w:r w:rsidRPr="0046225D">
        <w:rPr>
          <w:rFonts w:ascii="Arial" w:hAnsi="Arial" w:cs="Arial"/>
          <w:sz w:val="24"/>
          <w:szCs w:val="24"/>
          <w:lang w:val="mn-MN"/>
        </w:rPr>
        <w:t>4.6. Энэхүү журмын хэрэгжилтэнд аймгийн иргэдийн Төлөөлөгчдийн Хурлын дэргэдэх Шашны зөвлөл болон сумын иргэдийн Төлөөлөгчдийн Хурал хяналт тавина.</w:t>
      </w:r>
    </w:p>
    <w:p w:rsidR="00E117AC" w:rsidRPr="0046225D" w:rsidRDefault="00E117AC" w:rsidP="00CF3E4F">
      <w:pPr>
        <w:spacing w:after="0"/>
        <w:jc w:val="both"/>
        <w:rPr>
          <w:rFonts w:ascii="Arial" w:hAnsi="Arial" w:cs="Arial"/>
          <w:sz w:val="24"/>
          <w:szCs w:val="24"/>
          <w:lang w:val="mn-MN"/>
        </w:rPr>
      </w:pPr>
    </w:p>
    <w:p w:rsidR="00E117AC" w:rsidRPr="00FC002E" w:rsidRDefault="00E117AC" w:rsidP="00CF3E4F">
      <w:pPr>
        <w:spacing w:after="0"/>
        <w:jc w:val="center"/>
        <w:rPr>
          <w:rFonts w:ascii="Arial" w:hAnsi="Arial" w:cs="Arial"/>
          <w:b/>
          <w:sz w:val="24"/>
          <w:szCs w:val="24"/>
          <w:lang w:val="mn-MN"/>
        </w:rPr>
      </w:pPr>
      <w:r w:rsidRPr="00FC002E">
        <w:rPr>
          <w:rFonts w:ascii="Arial" w:hAnsi="Arial" w:cs="Arial"/>
          <w:b/>
          <w:sz w:val="24"/>
          <w:szCs w:val="24"/>
          <w:lang w:val="mn-MN"/>
        </w:rPr>
        <w:t>Тав. Сүм, хийдийн үйл ажиллагааг түдгэлзүүлэх, зогсоох</w:t>
      </w:r>
    </w:p>
    <w:p w:rsidR="00E117AC" w:rsidRPr="0046225D" w:rsidRDefault="00E117AC" w:rsidP="00CF3E4F">
      <w:pPr>
        <w:spacing w:after="0"/>
        <w:jc w:val="both"/>
        <w:rPr>
          <w:rFonts w:ascii="Arial" w:hAnsi="Arial" w:cs="Arial"/>
          <w:sz w:val="24"/>
          <w:szCs w:val="24"/>
          <w:lang w:val="mn-MN"/>
        </w:rPr>
      </w:pPr>
    </w:p>
    <w:p w:rsidR="0046225D" w:rsidRPr="0046225D" w:rsidRDefault="00E117AC" w:rsidP="00CF3E4F">
      <w:pPr>
        <w:spacing w:after="0"/>
        <w:jc w:val="both"/>
        <w:rPr>
          <w:rFonts w:ascii="Arial" w:hAnsi="Arial" w:cs="Arial"/>
          <w:sz w:val="24"/>
          <w:szCs w:val="24"/>
          <w:lang w:val="mn-MN"/>
        </w:rPr>
      </w:pPr>
      <w:r w:rsidRPr="0046225D">
        <w:rPr>
          <w:rFonts w:ascii="Arial" w:hAnsi="Arial" w:cs="Arial"/>
          <w:sz w:val="24"/>
          <w:szCs w:val="24"/>
          <w:lang w:val="mn-MN"/>
        </w:rPr>
        <w:t>5.1. Иргэдээс ирүүлсэн өргөдөл, гомдол болон хяналт, шалгалтаар илэрсэн зөрчил дутагдлыг</w:t>
      </w:r>
      <w:r w:rsidR="0046225D" w:rsidRPr="0046225D">
        <w:rPr>
          <w:rFonts w:ascii="Arial" w:hAnsi="Arial" w:cs="Arial"/>
          <w:sz w:val="24"/>
          <w:szCs w:val="24"/>
          <w:lang w:val="mn-MN"/>
        </w:rPr>
        <w:t xml:space="preserve"> арилгаж, шийдвэрлэх хүртэл аймгийн иргэдийн Төлөөлөгчдийн Хурлын Тэргүүлэгчдээс тухайн сүм, хийдийн үйл ажиллагааг түдгэлзүүлж болно. </w:t>
      </w:r>
    </w:p>
    <w:p w:rsidR="0046225D" w:rsidRPr="0046225D" w:rsidRDefault="0046225D" w:rsidP="00CF3E4F">
      <w:pPr>
        <w:spacing w:after="0"/>
        <w:jc w:val="both"/>
        <w:rPr>
          <w:rFonts w:ascii="Arial" w:hAnsi="Arial" w:cs="Arial"/>
          <w:sz w:val="24"/>
          <w:szCs w:val="24"/>
          <w:lang w:val="mn-MN"/>
        </w:rPr>
      </w:pPr>
      <w:r w:rsidRPr="0046225D">
        <w:rPr>
          <w:rFonts w:ascii="Arial" w:hAnsi="Arial" w:cs="Arial"/>
          <w:sz w:val="24"/>
          <w:szCs w:val="24"/>
          <w:lang w:val="mn-MN"/>
        </w:rPr>
        <w:t xml:space="preserve">5.2. Аймгийн иргэдийн Төлөөлөгчдийн Хурлын Тэргүүлэгчид нь Монгол Улсын Төр, сүм хийдийн харилцааны тухай хуулийн 10 дугаар зүйлийн 1-д заасан үндэслэлээр, мөн энэхүү журмын 2.8-д заасан үндэслэлээр сүм, хийдийн үйл ажиллагаа явуулах эрхийг сунгах боломжгүй бол олгосон зөвшөөрлөө хүчингүй болгож, үйл ажиллагааг нь зогсоох тухай шийдвэр гаргана. </w:t>
      </w:r>
    </w:p>
    <w:p w:rsidR="0046225D" w:rsidRPr="0046225D" w:rsidRDefault="0046225D" w:rsidP="00CF3E4F">
      <w:pPr>
        <w:spacing w:after="0"/>
        <w:jc w:val="both"/>
        <w:rPr>
          <w:rFonts w:ascii="Arial" w:hAnsi="Arial" w:cs="Arial"/>
          <w:sz w:val="24"/>
          <w:szCs w:val="24"/>
          <w:lang w:val="mn-MN"/>
        </w:rPr>
      </w:pPr>
      <w:r w:rsidRPr="0046225D">
        <w:rPr>
          <w:rFonts w:ascii="Arial" w:hAnsi="Arial" w:cs="Arial"/>
          <w:sz w:val="24"/>
          <w:szCs w:val="24"/>
          <w:lang w:val="mn-MN"/>
        </w:rPr>
        <w:t xml:space="preserve">5.3. Аймгийн иргэдийн Төлөөлөгчдийн Хурлын Тэргүүлэгчдээс сүм, хийдийн үйл ажиллагааг зогсоох тухай шийдвэр гармагц ажлын албанаас аймгийн Улсын бүртгэл, статистикийн хэлтэст албан ёсоор мэдэгдэж улсын бүртгэлээс хасуулна. Мөн аймгийн Цагдаагийн байгууллагад мэдэгдэж, хэвлэл мэдээллийн хэрэгслээр нийтэд зарлах ажлыг зохион байгуулна. </w:t>
      </w:r>
    </w:p>
    <w:p w:rsidR="0046225D" w:rsidRPr="0046225D" w:rsidRDefault="0046225D" w:rsidP="00CF3E4F">
      <w:pPr>
        <w:spacing w:after="0"/>
        <w:jc w:val="both"/>
        <w:rPr>
          <w:rFonts w:ascii="Arial" w:hAnsi="Arial" w:cs="Arial"/>
          <w:sz w:val="24"/>
          <w:szCs w:val="24"/>
          <w:lang w:val="mn-MN"/>
        </w:rPr>
      </w:pPr>
      <w:r w:rsidRPr="0046225D">
        <w:rPr>
          <w:rFonts w:ascii="Arial" w:hAnsi="Arial" w:cs="Arial"/>
          <w:sz w:val="24"/>
          <w:szCs w:val="24"/>
          <w:lang w:val="mn-MN"/>
        </w:rPr>
        <w:t xml:space="preserve">5.4. Тухайн сүм, хийд нь үйл ажиллагааг нь зогсоохоор гаргасан шийдвэрийг эс зөвшөөрвөл хууль тогтоомжийн дагуу шүүхэд гомдол гаргаж болно. </w:t>
      </w:r>
    </w:p>
    <w:p w:rsidR="0046225D" w:rsidRPr="0046225D" w:rsidRDefault="0046225D" w:rsidP="00CF3E4F">
      <w:pPr>
        <w:spacing w:after="0"/>
        <w:jc w:val="both"/>
        <w:rPr>
          <w:rFonts w:ascii="Arial" w:hAnsi="Arial" w:cs="Arial"/>
          <w:sz w:val="24"/>
          <w:szCs w:val="24"/>
          <w:lang w:val="mn-MN"/>
        </w:rPr>
      </w:pPr>
    </w:p>
    <w:p w:rsidR="0046225D" w:rsidRPr="0046225D" w:rsidRDefault="0046225D" w:rsidP="00CF3E4F">
      <w:pPr>
        <w:spacing w:after="0"/>
        <w:jc w:val="both"/>
        <w:rPr>
          <w:rFonts w:ascii="Arial" w:hAnsi="Arial" w:cs="Arial"/>
          <w:sz w:val="24"/>
          <w:szCs w:val="24"/>
          <w:lang w:val="mn-MN"/>
        </w:rPr>
      </w:pPr>
    </w:p>
    <w:p w:rsidR="0006654A" w:rsidRPr="001512BA" w:rsidRDefault="0046225D" w:rsidP="00CF3E4F">
      <w:pPr>
        <w:spacing w:after="0"/>
        <w:jc w:val="center"/>
        <w:rPr>
          <w:rFonts w:ascii="Arial" w:hAnsi="Arial" w:cs="Arial"/>
          <w:sz w:val="24"/>
          <w:szCs w:val="24"/>
          <w:lang w:val="mn-MN"/>
        </w:rPr>
      </w:pPr>
      <w:r w:rsidRPr="0046225D">
        <w:rPr>
          <w:rFonts w:ascii="Arial" w:hAnsi="Arial" w:cs="Arial"/>
          <w:sz w:val="24"/>
          <w:szCs w:val="24"/>
        </w:rPr>
        <w:t>----------------</w:t>
      </w:r>
      <w:r w:rsidR="001512BA">
        <w:rPr>
          <w:rFonts w:ascii="Arial" w:hAnsi="Arial" w:cs="Arial"/>
          <w:sz w:val="24"/>
          <w:szCs w:val="24"/>
        </w:rPr>
        <w:t>------</w:t>
      </w:r>
      <w:proofErr w:type="spellStart"/>
      <w:proofErr w:type="gramStart"/>
      <w:r w:rsidR="001512BA">
        <w:rPr>
          <w:rFonts w:ascii="Arial" w:hAnsi="Arial" w:cs="Arial"/>
          <w:sz w:val="24"/>
          <w:szCs w:val="24"/>
        </w:rPr>
        <w:t>ooOoo</w:t>
      </w:r>
      <w:proofErr w:type="spellEnd"/>
      <w:proofErr w:type="gramEnd"/>
      <w:r w:rsidR="001512BA">
        <w:rPr>
          <w:rFonts w:ascii="Arial" w:hAnsi="Arial" w:cs="Arial"/>
          <w:sz w:val="24"/>
          <w:szCs w:val="24"/>
        </w:rPr>
        <w:t>--------------------</w:t>
      </w:r>
    </w:p>
    <w:p w:rsidR="00077F85" w:rsidRPr="0046225D" w:rsidRDefault="00077F85" w:rsidP="00CF3E4F">
      <w:pPr>
        <w:spacing w:after="0"/>
        <w:jc w:val="center"/>
        <w:rPr>
          <w:rFonts w:ascii="Arial" w:hAnsi="Arial" w:cs="Arial"/>
          <w:sz w:val="24"/>
          <w:szCs w:val="24"/>
          <w:lang w:val="mn-MN"/>
        </w:rPr>
      </w:pPr>
    </w:p>
    <w:sectPr w:rsidR="00077F85" w:rsidRPr="0046225D" w:rsidSect="009E0D23">
      <w:pgSz w:w="11907" w:h="16839" w:code="9"/>
      <w:pgMar w:top="1134" w:right="737"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CA"/>
    <w:rsid w:val="000158D4"/>
    <w:rsid w:val="00037C5C"/>
    <w:rsid w:val="0006654A"/>
    <w:rsid w:val="00077F85"/>
    <w:rsid w:val="001512BA"/>
    <w:rsid w:val="002A1672"/>
    <w:rsid w:val="002B1886"/>
    <w:rsid w:val="002B1EDA"/>
    <w:rsid w:val="00353919"/>
    <w:rsid w:val="0035769A"/>
    <w:rsid w:val="0036472D"/>
    <w:rsid w:val="00397780"/>
    <w:rsid w:val="003D7605"/>
    <w:rsid w:val="00436BE9"/>
    <w:rsid w:val="004540F9"/>
    <w:rsid w:val="0046225D"/>
    <w:rsid w:val="00532D02"/>
    <w:rsid w:val="00541ECA"/>
    <w:rsid w:val="0057019F"/>
    <w:rsid w:val="00636B79"/>
    <w:rsid w:val="006B4055"/>
    <w:rsid w:val="00794BB4"/>
    <w:rsid w:val="00800122"/>
    <w:rsid w:val="00854828"/>
    <w:rsid w:val="008C6BA7"/>
    <w:rsid w:val="009B1124"/>
    <w:rsid w:val="009E0D23"/>
    <w:rsid w:val="00A719AE"/>
    <w:rsid w:val="00A91C46"/>
    <w:rsid w:val="00C629F3"/>
    <w:rsid w:val="00C9432F"/>
    <w:rsid w:val="00CF3E4F"/>
    <w:rsid w:val="00D75988"/>
    <w:rsid w:val="00E117AC"/>
    <w:rsid w:val="00E13214"/>
    <w:rsid w:val="00EF1720"/>
    <w:rsid w:val="00EF5706"/>
    <w:rsid w:val="00FC002E"/>
    <w:rsid w:val="00FF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Odbaatar</cp:lastModifiedBy>
  <cp:revision>2</cp:revision>
  <dcterms:created xsi:type="dcterms:W3CDTF">2016-04-20T07:12:00Z</dcterms:created>
  <dcterms:modified xsi:type="dcterms:W3CDTF">2016-04-20T07:12:00Z</dcterms:modified>
</cp:coreProperties>
</file>